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29AD427" w14:textId="77777777" w:rsidR="0018584D" w:rsidRPr="00AF6EE3" w:rsidRDefault="0018584D" w:rsidP="0018584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lang w:val="en-US"/>
        </w:rPr>
      </w:pPr>
      <w:proofErr w:type="spellStart"/>
      <w:r w:rsidRPr="00AF6EE3">
        <w:rPr>
          <w:lang w:val="en-US"/>
        </w:rPr>
        <w:t>Personalvermittlung</w:t>
      </w:r>
      <w:proofErr w:type="spellEnd"/>
      <w:r w:rsidRPr="00AF6EE3">
        <w:rPr>
          <w:lang w:val="en-US"/>
        </w:rPr>
        <w:t xml:space="preserve"> ∙ </w:t>
      </w:r>
      <w:proofErr w:type="spellStart"/>
      <w:r w:rsidRPr="00AF6EE3">
        <w:rPr>
          <w:lang w:val="en-US"/>
        </w:rPr>
        <w:t>Interimmanagement</w:t>
      </w:r>
      <w:proofErr w:type="spellEnd"/>
      <w:r w:rsidRPr="00AF6EE3">
        <w:rPr>
          <w:lang w:val="en-US"/>
        </w:rPr>
        <w:t xml:space="preserve"> ∙ HR Consulting ∙ HR ad interim</w:t>
      </w:r>
    </w:p>
    <w:p w14:paraId="13008F16" w14:textId="13172174" w:rsidR="005B60A4" w:rsidRDefault="005B60A4" w:rsidP="00D40309">
      <w:pPr>
        <w:shd w:val="clear" w:color="auto" w:fill="FFFFFF"/>
        <w:spacing w:after="0" w:line="210" w:lineRule="atLeast"/>
        <w:rPr>
          <w:rFonts w:ascii="Arial" w:hAnsi="Arial" w:cs="Arial"/>
          <w:lang w:val="en-US"/>
        </w:rPr>
      </w:pPr>
    </w:p>
    <w:p w14:paraId="4E8C2855" w14:textId="728066F6" w:rsidR="00002232" w:rsidRDefault="00507780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Für unseren int. Kunden einen </w:t>
      </w:r>
      <w:r w:rsidR="00002232">
        <w:rPr>
          <w:rFonts w:ascii="Arial" w:hAnsi="Arial" w:cs="Arial"/>
          <w:color w:val="222222"/>
        </w:rPr>
        <w:t>Unternehmen im Bereich Unternehmenshygiene und Reinigung suche</w:t>
      </w:r>
      <w:r w:rsidR="00024E31">
        <w:rPr>
          <w:rFonts w:ascii="Arial" w:hAnsi="Arial" w:cs="Arial"/>
          <w:color w:val="222222"/>
        </w:rPr>
        <w:t>n</w:t>
      </w:r>
      <w:r w:rsidR="00002232">
        <w:rPr>
          <w:rFonts w:ascii="Arial" w:hAnsi="Arial" w:cs="Arial"/>
          <w:color w:val="222222"/>
        </w:rPr>
        <w:t xml:space="preserve"> wir im HQ in Köln einen</w:t>
      </w:r>
    </w:p>
    <w:p w14:paraId="3DBE4558" w14:textId="77777777" w:rsidR="00002232" w:rsidRDefault="00002232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</w:p>
    <w:p w14:paraId="163AC87F" w14:textId="2CAB5C81" w:rsidR="00002232" w:rsidRPr="00002232" w:rsidRDefault="00002232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</w:rPr>
      </w:pPr>
      <w:r w:rsidRPr="00002232">
        <w:rPr>
          <w:rFonts w:ascii="Arial" w:hAnsi="Arial" w:cs="Arial"/>
          <w:b/>
          <w:bCs/>
          <w:color w:val="222222"/>
        </w:rPr>
        <w:t>HR Business Partner (m/w/d)</w:t>
      </w:r>
    </w:p>
    <w:p w14:paraId="3FFC9006" w14:textId="77777777" w:rsidR="00002232" w:rsidRDefault="00002232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</w:p>
    <w:p w14:paraId="20D6B4C3" w14:textId="77777777" w:rsidR="00507780" w:rsidRDefault="00507780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</w:p>
    <w:p w14:paraId="4DB87839" w14:textId="77777777" w:rsidR="00507780" w:rsidRDefault="00507780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</w:p>
    <w:p w14:paraId="0B28C9FC" w14:textId="4288620F" w:rsidR="00F63BDD" w:rsidRDefault="00507780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</w:rPr>
      </w:pPr>
      <w:r w:rsidRPr="00507780">
        <w:rPr>
          <w:rFonts w:ascii="Arial" w:hAnsi="Arial" w:cs="Arial"/>
          <w:b/>
          <w:bCs/>
          <w:color w:val="222222"/>
        </w:rPr>
        <w:t>Aufgaben:</w:t>
      </w:r>
    </w:p>
    <w:p w14:paraId="0526B4B7" w14:textId="77777777" w:rsidR="00507780" w:rsidRPr="00507780" w:rsidRDefault="00507780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</w:rPr>
      </w:pPr>
    </w:p>
    <w:tbl>
      <w:tblPr>
        <w:tblW w:w="10632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507780" w:rsidRPr="00140B05" w14:paraId="429846E6" w14:textId="77777777" w:rsidTr="00002232">
        <w:trPr>
          <w:cantSplit/>
          <w:trHeight w:val="1758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5FA9C332" w14:textId="77777777" w:rsidR="00002232" w:rsidRDefault="00002232" w:rsidP="00002232">
            <w:pPr>
              <w:pStyle w:val="Standard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A434F"/>
                <w:sz w:val="21"/>
                <w:szCs w:val="21"/>
              </w:rPr>
            </w:pPr>
            <w:r>
              <w:rPr>
                <w:rFonts w:ascii="Arial" w:hAnsi="Arial" w:cs="Arial"/>
                <w:color w:val="3A434F"/>
                <w:sz w:val="21"/>
                <w:szCs w:val="21"/>
              </w:rPr>
              <w:t>Betreuung sowie Beratung der Führungskräfte und Mitarbeiter ‚auf Augenhöhe‘ in einem definierten Bereich in allen operativen HR-Fragestellungen</w:t>
            </w:r>
          </w:p>
          <w:p w14:paraId="0EB246AF" w14:textId="1BB58871" w:rsidR="00002232" w:rsidRDefault="00002232" w:rsidP="00002232">
            <w:pPr>
              <w:pStyle w:val="Standard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A434F"/>
                <w:sz w:val="21"/>
                <w:szCs w:val="21"/>
              </w:rPr>
            </w:pPr>
            <w:r>
              <w:rPr>
                <w:rFonts w:ascii="Arial" w:hAnsi="Arial" w:cs="Arial"/>
                <w:color w:val="3A434F"/>
                <w:sz w:val="21"/>
                <w:szCs w:val="21"/>
              </w:rPr>
              <w:t>Unterstützung der Führungskräfte in den Fachbereichen zu unterschiedlichen HR-Themen wie Feedback-Gespräche, Personal- und Teamentwicklung, Trainings, Rekrutierung etc.</w:t>
            </w:r>
          </w:p>
          <w:p w14:paraId="684E622A" w14:textId="77777777" w:rsidR="00002232" w:rsidRDefault="00002232" w:rsidP="00002232">
            <w:pPr>
              <w:pStyle w:val="Standard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A434F"/>
                <w:sz w:val="21"/>
                <w:szCs w:val="21"/>
              </w:rPr>
            </w:pPr>
            <w:r>
              <w:rPr>
                <w:rFonts w:ascii="Arial" w:hAnsi="Arial" w:cs="Arial"/>
                <w:color w:val="3A434F"/>
                <w:sz w:val="21"/>
                <w:szCs w:val="21"/>
              </w:rPr>
              <w:t>Sicherstellung des professionellen Ablaufs aller bestehenden HR-Prozesse sowie Unterstützung der Entwicklung und Optimierung neuer HR-Prozesse</w:t>
            </w:r>
          </w:p>
          <w:p w14:paraId="2218E71C" w14:textId="77777777" w:rsidR="00002232" w:rsidRDefault="00002232" w:rsidP="00002232">
            <w:pPr>
              <w:pStyle w:val="Standard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A434F"/>
                <w:sz w:val="21"/>
                <w:szCs w:val="21"/>
              </w:rPr>
            </w:pPr>
            <w:r>
              <w:rPr>
                <w:rFonts w:ascii="Arial" w:hAnsi="Arial" w:cs="Arial"/>
                <w:color w:val="3A434F"/>
                <w:sz w:val="21"/>
                <w:szCs w:val="21"/>
              </w:rPr>
              <w:t>Beratung und Mitwirkung bei organisatorischen Veränderungsprozessen sowie Umsetzung von Organisationsentwicklungsmaßnahmen für die jeweiligen Bereiche</w:t>
            </w:r>
          </w:p>
          <w:p w14:paraId="3066EEB2" w14:textId="77777777" w:rsidR="00002232" w:rsidRDefault="00002232" w:rsidP="00002232">
            <w:pPr>
              <w:pStyle w:val="Standard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A434F"/>
                <w:sz w:val="21"/>
                <w:szCs w:val="21"/>
              </w:rPr>
            </w:pPr>
            <w:r>
              <w:rPr>
                <w:rFonts w:ascii="Arial" w:hAnsi="Arial" w:cs="Arial"/>
                <w:color w:val="3A434F"/>
                <w:sz w:val="21"/>
                <w:szCs w:val="21"/>
              </w:rPr>
              <w:t>Sicherstellung der Einhaltung aller HR-Guidelines</w:t>
            </w:r>
          </w:p>
          <w:p w14:paraId="77DFEE1D" w14:textId="77777777" w:rsidR="00002232" w:rsidRDefault="00002232" w:rsidP="00002232">
            <w:pPr>
              <w:pStyle w:val="Standard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A434F"/>
                <w:sz w:val="21"/>
                <w:szCs w:val="21"/>
              </w:rPr>
            </w:pPr>
            <w:r>
              <w:rPr>
                <w:rFonts w:ascii="Arial" w:hAnsi="Arial" w:cs="Arial"/>
                <w:color w:val="3A434F"/>
                <w:sz w:val="21"/>
                <w:szCs w:val="21"/>
              </w:rPr>
              <w:t>Vertrauensvolle und enge Zusammenarbeit mit den Arbeitnehmervertretern</w:t>
            </w:r>
          </w:p>
          <w:p w14:paraId="64BECB5D" w14:textId="467DFF47" w:rsidR="00002232" w:rsidRDefault="00002232" w:rsidP="00002232">
            <w:pPr>
              <w:pStyle w:val="Standard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A434F"/>
                <w:sz w:val="21"/>
                <w:szCs w:val="21"/>
              </w:rPr>
            </w:pPr>
            <w:r>
              <w:rPr>
                <w:rFonts w:ascii="Arial" w:hAnsi="Arial" w:cs="Arial"/>
                <w:color w:val="3A434F"/>
                <w:sz w:val="21"/>
                <w:szCs w:val="21"/>
              </w:rPr>
              <w:t xml:space="preserve">Enge Kooperation und Koordination </w:t>
            </w:r>
            <w:proofErr w:type="gramStart"/>
            <w:r>
              <w:rPr>
                <w:rFonts w:ascii="Arial" w:hAnsi="Arial" w:cs="Arial"/>
                <w:color w:val="3A434F"/>
                <w:sz w:val="21"/>
                <w:szCs w:val="21"/>
              </w:rPr>
              <w:t>mit den Standort</w:t>
            </w:r>
            <w:proofErr w:type="gramEnd"/>
            <w:r>
              <w:rPr>
                <w:rFonts w:ascii="Arial" w:hAnsi="Arial" w:cs="Arial"/>
                <w:color w:val="3A434F"/>
                <w:sz w:val="21"/>
                <w:szCs w:val="21"/>
              </w:rPr>
              <w:t xml:space="preserve"> und dem HQ in UK</w:t>
            </w:r>
          </w:p>
          <w:p w14:paraId="5FD67D78" w14:textId="77777777" w:rsidR="00507780" w:rsidRPr="00A7126F" w:rsidRDefault="00507780" w:rsidP="00902C98">
            <w:pPr>
              <w:spacing w:after="0" w:line="240" w:lineRule="auto"/>
              <w:ind w:left="1068"/>
              <w:rPr>
                <w:rFonts w:ascii="Verdana" w:hAnsi="Verdana"/>
                <w:sz w:val="20"/>
                <w:szCs w:val="20"/>
                <w:highlight w:val="lightGray"/>
              </w:rPr>
            </w:pPr>
          </w:p>
        </w:tc>
      </w:tr>
    </w:tbl>
    <w:p w14:paraId="51D564CD" w14:textId="77777777" w:rsidR="00507780" w:rsidRPr="00507780" w:rsidRDefault="00507780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</w:rPr>
      </w:pPr>
    </w:p>
    <w:p w14:paraId="36D96F70" w14:textId="77777777" w:rsidR="00F63BDD" w:rsidRPr="00507780" w:rsidRDefault="00F63BDD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</w:rPr>
      </w:pPr>
    </w:p>
    <w:p w14:paraId="6094A44E" w14:textId="0288E75D" w:rsidR="00F63BDD" w:rsidRPr="0047180E" w:rsidRDefault="00F63BDD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lang w:val="fr-CH"/>
        </w:rPr>
      </w:pPr>
      <w:r w:rsidRPr="0047180E">
        <w:rPr>
          <w:rFonts w:ascii="Arial" w:hAnsi="Arial" w:cs="Arial"/>
          <w:b/>
          <w:bCs/>
          <w:color w:val="222222"/>
          <w:lang w:val="fr-CH"/>
        </w:rPr>
        <w:t>Profil :</w:t>
      </w:r>
    </w:p>
    <w:p w14:paraId="41701E66" w14:textId="77777777" w:rsidR="00F63BDD" w:rsidRPr="0047180E" w:rsidRDefault="00F63BDD" w:rsidP="00F6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lang w:val="fr-CH"/>
        </w:rPr>
      </w:pPr>
    </w:p>
    <w:p w14:paraId="6FB0B466" w14:textId="2CF02BEF" w:rsidR="00002232" w:rsidRDefault="00002232" w:rsidP="00002232">
      <w:pPr>
        <w:pStyle w:val="Standard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A434F"/>
          <w:sz w:val="21"/>
          <w:szCs w:val="21"/>
        </w:rPr>
      </w:pPr>
      <w:r>
        <w:rPr>
          <w:rFonts w:ascii="Arial" w:hAnsi="Arial" w:cs="Arial"/>
          <w:color w:val="3A434F"/>
          <w:sz w:val="21"/>
          <w:szCs w:val="21"/>
        </w:rPr>
        <w:t>Erfolgreich abgeschlossenes Studium mit Schwerpunkt Personal sowie operative Berufserfahrung als HR-Generalist und oder HR BP, alternativ eine abgeschlossene Ausbildung mit einer weiterführenden Qualifikation sowie mehrjähriger Erfahrung in einem internationalen Umfeld</w:t>
      </w:r>
    </w:p>
    <w:p w14:paraId="690592BB" w14:textId="77777777" w:rsidR="00002232" w:rsidRDefault="00002232" w:rsidP="00002232">
      <w:pPr>
        <w:pStyle w:val="Standard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A434F"/>
          <w:sz w:val="21"/>
          <w:szCs w:val="21"/>
        </w:rPr>
      </w:pPr>
      <w:r>
        <w:rPr>
          <w:rFonts w:ascii="Arial" w:hAnsi="Arial" w:cs="Arial"/>
          <w:color w:val="3A434F"/>
          <w:sz w:val="21"/>
          <w:szCs w:val="21"/>
        </w:rPr>
        <w:t>Mindestens 3 Jahre Berufserfahrung in einer Rolle als Personalreferent, HR Business Partner oder vergleichbar</w:t>
      </w:r>
    </w:p>
    <w:p w14:paraId="15DAFC82" w14:textId="77777777" w:rsidR="00002232" w:rsidRDefault="00002232" w:rsidP="00002232">
      <w:pPr>
        <w:pStyle w:val="Standard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A434F"/>
          <w:sz w:val="21"/>
          <w:szCs w:val="21"/>
        </w:rPr>
      </w:pPr>
      <w:r>
        <w:rPr>
          <w:rFonts w:ascii="Arial" w:hAnsi="Arial" w:cs="Arial"/>
          <w:color w:val="3A434F"/>
          <w:sz w:val="21"/>
          <w:szCs w:val="21"/>
        </w:rPr>
        <w:t>Selbständiges Arbeiten, Hands-on-Mentalität (vorausschauend, dynamisch, flexibel, belastbar) und strukturierte Denk- und Handlungsweise gepaart mit einer schnellen Auffassungsgabe</w:t>
      </w:r>
    </w:p>
    <w:p w14:paraId="0D15C246" w14:textId="77777777" w:rsidR="00002232" w:rsidRDefault="00002232" w:rsidP="00002232">
      <w:pPr>
        <w:pStyle w:val="Standard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A434F"/>
          <w:sz w:val="21"/>
          <w:szCs w:val="21"/>
        </w:rPr>
      </w:pPr>
      <w:r>
        <w:rPr>
          <w:rFonts w:ascii="Arial" w:hAnsi="Arial" w:cs="Arial"/>
          <w:color w:val="3A434F"/>
          <w:sz w:val="21"/>
          <w:szCs w:val="21"/>
        </w:rPr>
        <w:t>Fähigkeit in einem internationalen, aber vor allem matrixorganisierten Unternehmen zu agieren, ist ein großer Vorteil</w:t>
      </w:r>
    </w:p>
    <w:p w14:paraId="16CAB001" w14:textId="03702D37" w:rsidR="00002232" w:rsidRDefault="00002232" w:rsidP="00002232">
      <w:pPr>
        <w:pStyle w:val="Standard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A434F"/>
          <w:sz w:val="21"/>
          <w:szCs w:val="21"/>
        </w:rPr>
      </w:pPr>
      <w:r>
        <w:rPr>
          <w:rFonts w:ascii="Arial" w:hAnsi="Arial" w:cs="Arial"/>
          <w:color w:val="3A434F"/>
          <w:sz w:val="21"/>
          <w:szCs w:val="21"/>
        </w:rPr>
        <w:t>Sehr gute Englischkenntnisse in Wort und Schrift</w:t>
      </w:r>
    </w:p>
    <w:p w14:paraId="78CECF28" w14:textId="77777777" w:rsidR="00002232" w:rsidRDefault="00002232" w:rsidP="00002232">
      <w:pPr>
        <w:pStyle w:val="Standard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A434F"/>
          <w:sz w:val="21"/>
          <w:szCs w:val="21"/>
        </w:rPr>
      </w:pPr>
      <w:r>
        <w:rPr>
          <w:rFonts w:ascii="Arial" w:hAnsi="Arial" w:cs="Arial"/>
          <w:color w:val="3A434F"/>
          <w:sz w:val="21"/>
          <w:szCs w:val="21"/>
        </w:rPr>
        <w:t>Kenntnisse moderner personalwirtschaftlicher Methoden und Instrumente</w:t>
      </w:r>
    </w:p>
    <w:p w14:paraId="30EE2599" w14:textId="77777777" w:rsidR="00002232" w:rsidRDefault="00002232" w:rsidP="00002232">
      <w:pPr>
        <w:pStyle w:val="Standard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A434F"/>
          <w:sz w:val="21"/>
          <w:szCs w:val="21"/>
        </w:rPr>
      </w:pPr>
      <w:r>
        <w:rPr>
          <w:rFonts w:ascii="Arial" w:hAnsi="Arial" w:cs="Arial"/>
          <w:color w:val="3A434F"/>
          <w:sz w:val="21"/>
          <w:szCs w:val="21"/>
        </w:rPr>
        <w:t>Gutes Urteils- und Durchsetzungsvermögen, die Fähigkeit eigene Argument zu vertreten und Kommunikationsstärke</w:t>
      </w:r>
    </w:p>
    <w:p w14:paraId="1BAB1C31" w14:textId="72C0F62B" w:rsidR="00507780" w:rsidRDefault="00507780" w:rsidP="00002232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</w:p>
    <w:p w14:paraId="7DD6DABA" w14:textId="7182EF33" w:rsidR="00F000E6" w:rsidRPr="00F63BDD" w:rsidRDefault="00F000E6" w:rsidP="00507780">
      <w:pPr>
        <w:pStyle w:val="Listenabsatz"/>
        <w:shd w:val="clear" w:color="auto" w:fill="FFFFFF"/>
        <w:spacing w:before="100" w:beforeAutospacing="1" w:after="0" w:afterAutospacing="1" w:line="210" w:lineRule="atLeast"/>
        <w:ind w:left="120"/>
        <w:rPr>
          <w:rFonts w:ascii="Arial" w:hAnsi="Arial" w:cs="Arial"/>
          <w:lang w:val="en-US"/>
        </w:rPr>
      </w:pPr>
    </w:p>
    <w:sectPr w:rsidR="00F000E6" w:rsidRPr="00F63BDD" w:rsidSect="000A2FB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34910" w14:textId="77777777" w:rsidR="00E8602B" w:rsidRDefault="00E8602B" w:rsidP="00F819B0">
      <w:pPr>
        <w:spacing w:after="0" w:line="240" w:lineRule="auto"/>
      </w:pPr>
      <w:r>
        <w:separator/>
      </w:r>
    </w:p>
  </w:endnote>
  <w:endnote w:type="continuationSeparator" w:id="0">
    <w:p w14:paraId="5D358AC9" w14:textId="77777777" w:rsidR="00E8602B" w:rsidRDefault="00E8602B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proofErr w:type="spellStart"/>
    <w:r w:rsidR="00FF0827">
      <w:t>Bochslenstr</w:t>
    </w:r>
    <w:proofErr w:type="spellEnd"/>
    <w:r w:rsidR="00FF0827">
      <w:t>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5C1D" w14:textId="77777777" w:rsidR="00E8602B" w:rsidRDefault="00E8602B" w:rsidP="00F819B0">
      <w:pPr>
        <w:spacing w:after="0" w:line="240" w:lineRule="auto"/>
      </w:pPr>
      <w:r>
        <w:separator/>
      </w:r>
    </w:p>
  </w:footnote>
  <w:footnote w:type="continuationSeparator" w:id="0">
    <w:p w14:paraId="7B3D0B7C" w14:textId="77777777" w:rsidR="00E8602B" w:rsidRDefault="00E8602B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5026" w14:textId="3B9432B6" w:rsidR="00F819B0" w:rsidRDefault="00607D48" w:rsidP="00607D48">
    <w:pPr>
      <w:pStyle w:val="Kopfzeile"/>
      <w:jc w:val="center"/>
    </w:pPr>
    <w:r>
      <w:rPr>
        <w:noProof/>
      </w:rPr>
      <w:drawing>
        <wp:inline distT="0" distB="0" distL="0" distR="0" wp14:anchorId="3F6A416A" wp14:editId="03DAA606">
          <wp:extent cx="1492534" cy="10730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688dc_5b52f77b89ef42c98ef45d970dc07cc5_jpg_srz_p_242_174_75_22_0_50_1_20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719" cy="108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C7979" w14:textId="77777777" w:rsidR="00F819B0" w:rsidRDefault="00F8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33945"/>
    <w:multiLevelType w:val="hybridMultilevel"/>
    <w:tmpl w:val="AEC40E26"/>
    <w:lvl w:ilvl="0" w:tplc="8F4A8AD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0B78DC"/>
    <w:multiLevelType w:val="multilevel"/>
    <w:tmpl w:val="B9EE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E54482"/>
    <w:multiLevelType w:val="hybridMultilevel"/>
    <w:tmpl w:val="7FD47B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8C467F"/>
    <w:multiLevelType w:val="hybridMultilevel"/>
    <w:tmpl w:val="5ABC3C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0C1637"/>
    <w:multiLevelType w:val="multilevel"/>
    <w:tmpl w:val="C64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C231D6"/>
    <w:multiLevelType w:val="multilevel"/>
    <w:tmpl w:val="2262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AD384F"/>
    <w:multiLevelType w:val="multilevel"/>
    <w:tmpl w:val="BD5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911D2"/>
    <w:multiLevelType w:val="multilevel"/>
    <w:tmpl w:val="C630D27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5"/>
  </w:num>
  <w:num w:numId="5">
    <w:abstractNumId w:val="1"/>
  </w:num>
  <w:num w:numId="6">
    <w:abstractNumId w:val="7"/>
  </w:num>
  <w:num w:numId="7">
    <w:abstractNumId w:val="4"/>
  </w:num>
  <w:num w:numId="8">
    <w:abstractNumId w:val="16"/>
  </w:num>
  <w:num w:numId="9">
    <w:abstractNumId w:val="3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 w:numId="14">
    <w:abstractNumId w:val="6"/>
  </w:num>
  <w:num w:numId="15">
    <w:abstractNumId w:val="13"/>
  </w:num>
  <w:num w:numId="16">
    <w:abstractNumId w:val="17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02232"/>
    <w:rsid w:val="00024E31"/>
    <w:rsid w:val="000A2FB8"/>
    <w:rsid w:val="0018584D"/>
    <w:rsid w:val="00205238"/>
    <w:rsid w:val="002140B4"/>
    <w:rsid w:val="0025037F"/>
    <w:rsid w:val="002A49BD"/>
    <w:rsid w:val="002F2F90"/>
    <w:rsid w:val="00326ED0"/>
    <w:rsid w:val="003807A2"/>
    <w:rsid w:val="003F6F23"/>
    <w:rsid w:val="004632F2"/>
    <w:rsid w:val="00463763"/>
    <w:rsid w:val="0047581C"/>
    <w:rsid w:val="00507780"/>
    <w:rsid w:val="00541775"/>
    <w:rsid w:val="00577F9A"/>
    <w:rsid w:val="00597791"/>
    <w:rsid w:val="005B60A4"/>
    <w:rsid w:val="00607D48"/>
    <w:rsid w:val="00704362"/>
    <w:rsid w:val="00753793"/>
    <w:rsid w:val="0077163E"/>
    <w:rsid w:val="0078554E"/>
    <w:rsid w:val="00864E80"/>
    <w:rsid w:val="00874187"/>
    <w:rsid w:val="008C02B3"/>
    <w:rsid w:val="008E117E"/>
    <w:rsid w:val="00902C98"/>
    <w:rsid w:val="009145DA"/>
    <w:rsid w:val="00967B2C"/>
    <w:rsid w:val="00AA6883"/>
    <w:rsid w:val="00AE2563"/>
    <w:rsid w:val="00AF6EE3"/>
    <w:rsid w:val="00B07B1B"/>
    <w:rsid w:val="00B12B1E"/>
    <w:rsid w:val="00B40406"/>
    <w:rsid w:val="00BA2874"/>
    <w:rsid w:val="00C14570"/>
    <w:rsid w:val="00C37761"/>
    <w:rsid w:val="00C6490A"/>
    <w:rsid w:val="00C93A5D"/>
    <w:rsid w:val="00D40309"/>
    <w:rsid w:val="00D73D95"/>
    <w:rsid w:val="00DD0E49"/>
    <w:rsid w:val="00DD5CB2"/>
    <w:rsid w:val="00DE463A"/>
    <w:rsid w:val="00E64BDA"/>
    <w:rsid w:val="00E65980"/>
    <w:rsid w:val="00E80B1E"/>
    <w:rsid w:val="00E8602B"/>
    <w:rsid w:val="00F000E6"/>
    <w:rsid w:val="00F63BDD"/>
    <w:rsid w:val="00F819B0"/>
    <w:rsid w:val="00FB5FBF"/>
    <w:rsid w:val="00FC5D09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  <w:style w:type="paragraph" w:customStyle="1" w:styleId="Default">
    <w:name w:val="Default"/>
    <w:rsid w:val="003F6F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00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7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B405-A1CF-457A-9F8A-4B2D0A77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cp:lastPrinted>2019-04-26T09:13:00Z</cp:lastPrinted>
  <dcterms:created xsi:type="dcterms:W3CDTF">2022-01-10T16:28:00Z</dcterms:created>
  <dcterms:modified xsi:type="dcterms:W3CDTF">2022-01-10T16:28:00Z</dcterms:modified>
</cp:coreProperties>
</file>