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E4CE" w14:textId="4FFAEF33" w:rsidR="00043A95" w:rsidRPr="00043A95" w:rsidRDefault="00043A95" w:rsidP="00043A95">
      <w:pPr>
        <w:spacing w:after="150" w:line="240" w:lineRule="auto"/>
        <w:rPr>
          <w:rFonts w:ascii="Arial" w:eastAsia="Times New Roman" w:hAnsi="Arial" w:cs="Arial"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 xml:space="preserve">Unser Kunde ist ein internationaler Hersteller von Komponenten für </w:t>
      </w:r>
      <w:r w:rsidR="0065416D" w:rsidRPr="00AD160F">
        <w:rPr>
          <w:rFonts w:ascii="Arial" w:eastAsia="Times New Roman" w:hAnsi="Arial" w:cs="Arial"/>
          <w:color w:val="2B303B"/>
          <w:spacing w:val="3"/>
          <w:lang w:eastAsia="de-CH"/>
        </w:rPr>
        <w:t xml:space="preserve">Maschinen und Anlagen. Für das HQ im Raum Baden/Schweiz suchen wir den Menschen, der mit </w:t>
      </w:r>
      <w:r w:rsidRPr="00043A95">
        <w:rPr>
          <w:rFonts w:ascii="Arial" w:eastAsia="Times New Roman" w:hAnsi="Arial" w:cs="Arial"/>
          <w:color w:val="2B303B"/>
          <w:spacing w:val="3"/>
          <w:lang w:eastAsia="de-CH"/>
        </w:rPr>
        <w:t xml:space="preserve">Interesse, Leidenschaft und Spass an der Sache </w:t>
      </w:r>
      <w:r w:rsidR="0065416D" w:rsidRPr="00AD160F">
        <w:rPr>
          <w:rFonts w:ascii="Arial" w:eastAsia="Times New Roman" w:hAnsi="Arial" w:cs="Arial"/>
          <w:color w:val="2B303B"/>
          <w:spacing w:val="3"/>
          <w:lang w:eastAsia="de-CH"/>
        </w:rPr>
        <w:t>als Ihr Sparringspartner zu den Geschäftsführern der int. Sparten das Produktmanagement auch strategisch vorantreibt</w:t>
      </w:r>
      <w:r w:rsidR="00B31DFC" w:rsidRPr="00AD160F">
        <w:rPr>
          <w:rFonts w:ascii="Arial" w:eastAsia="Times New Roman" w:hAnsi="Arial" w:cs="Arial"/>
          <w:color w:val="2B303B"/>
          <w:spacing w:val="3"/>
          <w:lang w:eastAsia="de-CH"/>
        </w:rPr>
        <w:t>,</w:t>
      </w:r>
      <w:r w:rsidR="0065416D" w:rsidRPr="00AD160F">
        <w:rPr>
          <w:rFonts w:ascii="Arial" w:eastAsia="Times New Roman" w:hAnsi="Arial" w:cs="Arial"/>
          <w:color w:val="2B303B"/>
          <w:spacing w:val="3"/>
          <w:lang w:eastAsia="de-CH"/>
        </w:rPr>
        <w:t xml:space="preserve"> um </w:t>
      </w:r>
      <w:r w:rsidRPr="00043A95">
        <w:rPr>
          <w:rFonts w:ascii="Arial" w:eastAsia="Times New Roman" w:hAnsi="Arial" w:cs="Arial"/>
          <w:color w:val="2B303B"/>
          <w:spacing w:val="3"/>
          <w:lang w:eastAsia="de-CH"/>
        </w:rPr>
        <w:t>gemeinsam</w:t>
      </w:r>
      <w:r w:rsidR="0065416D" w:rsidRPr="00AD160F">
        <w:rPr>
          <w:rFonts w:ascii="Arial" w:eastAsia="Times New Roman" w:hAnsi="Arial" w:cs="Arial"/>
          <w:color w:val="2B303B"/>
          <w:spacing w:val="3"/>
          <w:lang w:eastAsia="de-CH"/>
        </w:rPr>
        <w:t>e</w:t>
      </w:r>
      <w:r w:rsidRPr="00043A95">
        <w:rPr>
          <w:rFonts w:ascii="Arial" w:eastAsia="Times New Roman" w:hAnsi="Arial" w:cs="Arial"/>
          <w:color w:val="2B303B"/>
          <w:spacing w:val="3"/>
          <w:lang w:eastAsia="de-CH"/>
        </w:rPr>
        <w:t xml:space="preserve"> Ziele </w:t>
      </w:r>
      <w:r w:rsidR="0065416D" w:rsidRPr="00AD160F">
        <w:rPr>
          <w:rFonts w:ascii="Arial" w:eastAsia="Times New Roman" w:hAnsi="Arial" w:cs="Arial"/>
          <w:color w:val="2B303B"/>
          <w:spacing w:val="3"/>
          <w:lang w:eastAsia="de-CH"/>
        </w:rPr>
        <w:t xml:space="preserve">zu </w:t>
      </w:r>
      <w:r w:rsidRPr="00043A95">
        <w:rPr>
          <w:rFonts w:ascii="Arial" w:eastAsia="Times New Roman" w:hAnsi="Arial" w:cs="Arial"/>
          <w:color w:val="2B303B"/>
          <w:spacing w:val="3"/>
          <w:lang w:eastAsia="de-CH"/>
        </w:rPr>
        <w:t>erreich</w:t>
      </w:r>
      <w:r w:rsidR="0065416D" w:rsidRPr="00AD160F">
        <w:rPr>
          <w:rFonts w:ascii="Arial" w:eastAsia="Times New Roman" w:hAnsi="Arial" w:cs="Arial"/>
          <w:color w:val="2B303B"/>
          <w:spacing w:val="3"/>
          <w:lang w:eastAsia="de-CH"/>
        </w:rPr>
        <w:t>t</w:t>
      </w:r>
      <w:r w:rsidRPr="00043A95">
        <w:rPr>
          <w:rFonts w:ascii="Arial" w:eastAsia="Times New Roman" w:hAnsi="Arial" w:cs="Arial"/>
          <w:color w:val="2B303B"/>
          <w:spacing w:val="3"/>
          <w:lang w:eastAsia="de-CH"/>
        </w:rPr>
        <w:t>. </w:t>
      </w:r>
    </w:p>
    <w:p w14:paraId="503DA56F" w14:textId="0335289A" w:rsidR="00043A95" w:rsidRPr="00043A95" w:rsidRDefault="00B31DFC" w:rsidP="00043A95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  <w:t xml:space="preserve">HEAD </w:t>
      </w:r>
      <w:r w:rsidR="00043A95" w:rsidRPr="00043A95">
        <w:rPr>
          <w:rFonts w:ascii="Arial" w:eastAsia="Times New Roman" w:hAnsi="Arial" w:cs="Arial"/>
          <w:b/>
          <w:bCs/>
          <w:color w:val="424957"/>
          <w:spacing w:val="3"/>
          <w:lang w:eastAsia="de-CH"/>
        </w:rPr>
        <w:t>PRODUCT MANAGE</w:t>
      </w:r>
      <w:r w:rsidR="00C166C6">
        <w:rPr>
          <w:rFonts w:ascii="Arial" w:eastAsia="Times New Roman" w:hAnsi="Arial" w:cs="Arial"/>
          <w:b/>
          <w:bCs/>
          <w:color w:val="424957"/>
          <w:spacing w:val="3"/>
          <w:lang w:eastAsia="de-CH"/>
        </w:rPr>
        <w:t>MENT</w:t>
      </w:r>
      <w:r w:rsidR="00043A95" w:rsidRPr="00043A95">
        <w:rPr>
          <w:rFonts w:ascii="Arial" w:eastAsia="Times New Roman" w:hAnsi="Arial" w:cs="Arial"/>
          <w:b/>
          <w:bCs/>
          <w:color w:val="424957"/>
          <w:spacing w:val="3"/>
          <w:lang w:eastAsia="de-CH"/>
        </w:rPr>
        <w:t xml:space="preserve"> </w:t>
      </w:r>
      <w:r w:rsidR="0065416D" w:rsidRPr="00AD160F">
        <w:rPr>
          <w:rFonts w:ascii="Arial" w:eastAsia="Times New Roman" w:hAnsi="Arial" w:cs="Arial"/>
          <w:b/>
          <w:bCs/>
          <w:color w:val="424957"/>
          <w:spacing w:val="3"/>
          <w:lang w:eastAsia="de-CH"/>
        </w:rPr>
        <w:t>M</w:t>
      </w:r>
      <w:r w:rsidRPr="00AD160F">
        <w:rPr>
          <w:rFonts w:ascii="Arial" w:eastAsia="Times New Roman" w:hAnsi="Arial" w:cs="Arial"/>
          <w:b/>
          <w:bCs/>
          <w:color w:val="424957"/>
          <w:spacing w:val="3"/>
          <w:lang w:eastAsia="de-CH"/>
        </w:rPr>
        <w:t>ACHINES</w:t>
      </w:r>
      <w:r w:rsidR="00043A95" w:rsidRPr="00043A95">
        <w:rPr>
          <w:rFonts w:ascii="Arial" w:eastAsia="Times New Roman" w:hAnsi="Arial" w:cs="Arial"/>
          <w:b/>
          <w:bCs/>
          <w:color w:val="424957"/>
          <w:spacing w:val="3"/>
          <w:lang w:eastAsia="de-CH"/>
        </w:rPr>
        <w:t xml:space="preserve"> &amp; COMPONENTS</w:t>
      </w:r>
      <w:r w:rsidRPr="00AD160F">
        <w:rPr>
          <w:rFonts w:ascii="Arial" w:eastAsia="Times New Roman" w:hAnsi="Arial" w:cs="Arial"/>
          <w:b/>
          <w:bCs/>
          <w:color w:val="424957"/>
          <w:spacing w:val="3"/>
          <w:lang w:eastAsia="de-CH"/>
        </w:rPr>
        <w:t xml:space="preserve"> (MW/D)</w:t>
      </w:r>
    </w:p>
    <w:p w14:paraId="30AA69C4" w14:textId="18EB54D6" w:rsidR="00B31DFC" w:rsidRPr="00AD160F" w:rsidRDefault="00B31DFC" w:rsidP="00043A95">
      <w:pPr>
        <w:spacing w:after="150" w:line="240" w:lineRule="auto"/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  <w:t xml:space="preserve">Diese spannende Stabsstellenfunktion wartet auf Sie. </w:t>
      </w:r>
    </w:p>
    <w:p w14:paraId="6805C3D7" w14:textId="77777777" w:rsidR="00AD160F" w:rsidRDefault="00B31DFC" w:rsidP="00AD160F">
      <w:pPr>
        <w:spacing w:after="150" w:line="240" w:lineRule="auto"/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  <w:t>Aufgaben:</w:t>
      </w:r>
    </w:p>
    <w:p w14:paraId="187C2488" w14:textId="77777777" w:rsidR="00AD160F" w:rsidRPr="00AD160F" w:rsidRDefault="00B31DFC" w:rsidP="00AD160F">
      <w:pPr>
        <w:pStyle w:val="Listenabsatz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 xml:space="preserve">Strategische Definition des </w:t>
      </w:r>
      <w:r w:rsidR="00446CBE" w:rsidRPr="00AD160F">
        <w:rPr>
          <w:rFonts w:ascii="Arial" w:eastAsia="Times New Roman" w:hAnsi="Arial" w:cs="Arial"/>
          <w:color w:val="2B303B"/>
          <w:spacing w:val="3"/>
          <w:lang w:eastAsia="de-CH"/>
        </w:rPr>
        <w:t>Produktmanagement der Business Units</w:t>
      </w:r>
    </w:p>
    <w:p w14:paraId="67159238" w14:textId="77777777" w:rsidR="00AD160F" w:rsidRPr="00AD160F" w:rsidRDefault="00043A95" w:rsidP="00AD160F">
      <w:pPr>
        <w:pStyle w:val="Listenabsatz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Durchführen, Dokumentieren und Präsentieren von Markt-, Wettbewerbs- sowie Trendanalysen</w:t>
      </w:r>
    </w:p>
    <w:p w14:paraId="28E1873B" w14:textId="7A3959CB" w:rsidR="00AD160F" w:rsidRPr="00AD160F" w:rsidRDefault="00043A95" w:rsidP="00AD160F">
      <w:pPr>
        <w:pStyle w:val="Listenabsatz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Mitarbeit in der Produktentwicklung und Definition neuer Produktanforderungen</w:t>
      </w:r>
    </w:p>
    <w:p w14:paraId="7E797B73" w14:textId="00EB1E61" w:rsidR="00AD160F" w:rsidRPr="00AD160F" w:rsidRDefault="00043A95" w:rsidP="00AD160F">
      <w:pPr>
        <w:pStyle w:val="Listenabsatz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Konzipieren von Werbe- und Verkaufsförderungsmassnahmen für den bestehenden Produktbereich wie auch für neue Produkte</w:t>
      </w:r>
    </w:p>
    <w:p w14:paraId="11AB77EC" w14:textId="77777777" w:rsidR="00AD160F" w:rsidRPr="00AD160F" w:rsidRDefault="00043A95" w:rsidP="00AD160F">
      <w:pPr>
        <w:pStyle w:val="Listenabsatz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 xml:space="preserve">Durchführen von </w:t>
      </w:r>
      <w:r w:rsidR="00446CBE" w:rsidRPr="00AD160F">
        <w:rPr>
          <w:rFonts w:ascii="Arial" w:eastAsia="Times New Roman" w:hAnsi="Arial" w:cs="Arial"/>
          <w:color w:val="2B303B"/>
          <w:spacing w:val="3"/>
          <w:lang w:eastAsia="de-CH"/>
        </w:rPr>
        <w:t>S</w:t>
      </w: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chulungen für interne wie auch externe Anspruchsgruppen </w:t>
      </w:r>
    </w:p>
    <w:p w14:paraId="58166C02" w14:textId="6F3A5E38" w:rsidR="00AD160F" w:rsidRPr="00AD160F" w:rsidRDefault="00446CBE" w:rsidP="00AD160F">
      <w:pPr>
        <w:pStyle w:val="Listenabsatz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G</w:t>
      </w:r>
      <w:r w:rsidR="00043A95" w:rsidRPr="00AD160F">
        <w:rPr>
          <w:rFonts w:ascii="Arial" w:eastAsia="Times New Roman" w:hAnsi="Arial" w:cs="Arial"/>
          <w:color w:val="2B303B"/>
          <w:spacing w:val="3"/>
          <w:lang w:eastAsia="de-CH"/>
        </w:rPr>
        <w:t>estaltung und Umsetzung zielführender Prozessoptimierungen im Bereich Product Management Components</w:t>
      </w:r>
    </w:p>
    <w:p w14:paraId="0AE6C7A3" w14:textId="745410D3" w:rsidR="00366B34" w:rsidRPr="00AD160F" w:rsidRDefault="00366B34" w:rsidP="00AD160F">
      <w:pPr>
        <w:pStyle w:val="Listenabsatz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Sparringpartner zu internen St</w:t>
      </w:r>
      <w:r w:rsidR="00AD160F" w:rsidRPr="00AD160F">
        <w:rPr>
          <w:rFonts w:ascii="Arial" w:eastAsia="Times New Roman" w:hAnsi="Arial" w:cs="Arial"/>
          <w:color w:val="2B303B"/>
          <w:spacing w:val="3"/>
          <w:lang w:eastAsia="de-CH"/>
        </w:rPr>
        <w:t>a</w:t>
      </w: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 xml:space="preserve">keholdern </w:t>
      </w:r>
      <w:r w:rsidR="00AD160F" w:rsidRPr="00AD160F">
        <w:rPr>
          <w:rFonts w:ascii="Arial" w:eastAsia="Times New Roman" w:hAnsi="Arial" w:cs="Arial"/>
          <w:color w:val="2B303B"/>
          <w:spacing w:val="3"/>
          <w:lang w:eastAsia="de-CH"/>
        </w:rPr>
        <w:t>GF, Vertrieb, R&amp;D etc der Business Units</w:t>
      </w:r>
    </w:p>
    <w:p w14:paraId="4D80C71C" w14:textId="77777777" w:rsidR="00446CBE" w:rsidRPr="00043A95" w:rsidRDefault="00446CBE" w:rsidP="00043A95">
      <w:pPr>
        <w:spacing w:after="150" w:line="240" w:lineRule="auto"/>
        <w:rPr>
          <w:rFonts w:ascii="Arial" w:eastAsia="Times New Roman" w:hAnsi="Arial" w:cs="Arial"/>
          <w:color w:val="2B303B"/>
          <w:spacing w:val="3"/>
          <w:lang w:eastAsia="de-CH"/>
        </w:rPr>
      </w:pPr>
    </w:p>
    <w:p w14:paraId="2FB91E75" w14:textId="77777777" w:rsidR="00446CBE" w:rsidRPr="00AD160F" w:rsidRDefault="00446CBE" w:rsidP="00043A95">
      <w:pPr>
        <w:spacing w:after="150" w:line="240" w:lineRule="auto"/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</w:pPr>
      <w:r w:rsidRPr="00AD160F"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  <w:t>Profil:</w:t>
      </w:r>
    </w:p>
    <w:p w14:paraId="795CD59C" w14:textId="77777777" w:rsidR="00446CBE" w:rsidRPr="00AD160F" w:rsidRDefault="00446CBE" w:rsidP="00043A95">
      <w:pPr>
        <w:spacing w:after="150" w:line="240" w:lineRule="auto"/>
        <w:rPr>
          <w:rFonts w:ascii="Arial" w:eastAsia="Times New Roman" w:hAnsi="Arial" w:cs="Arial"/>
          <w:b/>
          <w:bCs/>
          <w:color w:val="2B303B"/>
          <w:spacing w:val="3"/>
          <w:lang w:eastAsia="de-CH"/>
        </w:rPr>
      </w:pPr>
    </w:p>
    <w:p w14:paraId="27B8FEB2" w14:textId="77777777" w:rsidR="00446CBE" w:rsidRPr="00AD160F" w:rsidRDefault="00446CBE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424957"/>
          <w:spacing w:val="3"/>
          <w:lang w:eastAsia="de-CH"/>
        </w:rPr>
        <w:t>Abgeschlossenes S</w:t>
      </w:r>
      <w:r w:rsidRPr="00AD160F">
        <w:rPr>
          <w:rFonts w:ascii="Arial" w:eastAsia="Times New Roman" w:hAnsi="Arial" w:cs="Arial"/>
          <w:color w:val="424957"/>
          <w:spacing w:val="3"/>
          <w:lang w:eastAsia="de-CH"/>
        </w:rPr>
        <w:t>tudium Maschinenbau Uni/FH oder vergleichbare Ausbildung</w:t>
      </w:r>
    </w:p>
    <w:p w14:paraId="72CF00BB" w14:textId="77777777" w:rsidR="00366B34" w:rsidRPr="00AD160F" w:rsidRDefault="00446CBE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424957"/>
          <w:spacing w:val="3"/>
          <w:lang w:eastAsia="de-CH"/>
        </w:rPr>
        <w:t>Führungsstark mit mehrjähriger Führungserfahrung in vergleichbaren</w:t>
      </w:r>
      <w:r w:rsidRPr="00AD160F">
        <w:rPr>
          <w:rFonts w:ascii="Arial" w:eastAsia="Times New Roman" w:hAnsi="Arial" w:cs="Arial"/>
          <w:color w:val="424957"/>
          <w:spacing w:val="3"/>
          <w:lang w:eastAsia="de-CH"/>
        </w:rPr>
        <w:t xml:space="preserve"> </w:t>
      </w:r>
      <w:r w:rsidRPr="00AD160F">
        <w:rPr>
          <w:rFonts w:ascii="Arial" w:eastAsia="Times New Roman" w:hAnsi="Arial" w:cs="Arial"/>
          <w:color w:val="424957"/>
          <w:spacing w:val="3"/>
          <w:lang w:eastAsia="de-CH"/>
        </w:rPr>
        <w:t>Positionen</w:t>
      </w:r>
    </w:p>
    <w:p w14:paraId="3F02AD40" w14:textId="0AFEFA24" w:rsidR="00446CBE" w:rsidRPr="00AD160F" w:rsidRDefault="00446CBE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424957"/>
          <w:spacing w:val="3"/>
          <w:lang w:eastAsia="de-CH"/>
        </w:rPr>
        <w:t>Versierte Sprachkenntnisse in Deutsch und Englisch zwingend, weitere Sprachkenntnisse von Vorteil</w:t>
      </w:r>
    </w:p>
    <w:p w14:paraId="69281CE3" w14:textId="19C17B74" w:rsidR="00446CBE" w:rsidRPr="00AD160F" w:rsidRDefault="00446CBE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424957"/>
          <w:spacing w:val="3"/>
          <w:lang w:eastAsia="de-CH"/>
        </w:rPr>
        <w:t xml:space="preserve">Unternehmerisches Denken mit einer "Hands-on" Mentalität </w:t>
      </w:r>
      <w:r w:rsidR="00366B34" w:rsidRPr="00AD160F">
        <w:rPr>
          <w:rFonts w:ascii="Arial" w:eastAsia="Times New Roman" w:hAnsi="Arial" w:cs="Arial"/>
          <w:color w:val="2B303B"/>
          <w:spacing w:val="3"/>
          <w:lang w:eastAsia="de-CH"/>
        </w:rPr>
        <w:t>und strategische Herangehensweise</w:t>
      </w:r>
    </w:p>
    <w:p w14:paraId="395F49DE" w14:textId="77777777" w:rsidR="00366B34" w:rsidRPr="00AD160F" w:rsidRDefault="00446CBE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424957"/>
          <w:spacing w:val="3"/>
          <w:lang w:eastAsia="de-CH"/>
        </w:rPr>
        <w:t>Dynamische, zielstrebige, kooperative und ansprechende Persönlichkeit</w:t>
      </w:r>
    </w:p>
    <w:p w14:paraId="4358054B" w14:textId="77777777" w:rsidR="00366B34" w:rsidRPr="00AD160F" w:rsidRDefault="00043A95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Projektmanagementerfahrung idealerweise in einem dynamischen und internationalen Umfeld</w:t>
      </w:r>
    </w:p>
    <w:p w14:paraId="1AFA212E" w14:textId="77777777" w:rsidR="00AD160F" w:rsidRPr="00AD160F" w:rsidRDefault="00043A95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Markantes Verständnis für betriebswirtschaftliche Abläufe und technische Produkte</w:t>
      </w:r>
    </w:p>
    <w:p w14:paraId="54C23F87" w14:textId="77777777" w:rsidR="00AD160F" w:rsidRPr="00AD160F" w:rsidRDefault="00043A95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Verhandlungssicher in Deutsch und Englisch ein Muss</w:t>
      </w:r>
    </w:p>
    <w:p w14:paraId="4B3CDC94" w14:textId="77777777" w:rsidR="00AD160F" w:rsidRPr="00AD160F" w:rsidRDefault="00043A95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Ausgeprägte analytische Denkweise</w:t>
      </w:r>
    </w:p>
    <w:p w14:paraId="03012A1D" w14:textId="77777777" w:rsidR="00AD160F" w:rsidRPr="00AD160F" w:rsidRDefault="00043A95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Hohe Leistungsbereitschaft als auch vorbildliche Eigeninitiative</w:t>
      </w:r>
    </w:p>
    <w:p w14:paraId="5040BE71" w14:textId="06462A75" w:rsidR="00043A95" w:rsidRPr="00AD160F" w:rsidRDefault="00043A95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Überzeugungsfähiger und kooperativer Motivator</w:t>
      </w:r>
    </w:p>
    <w:p w14:paraId="06DE502A" w14:textId="36991BBF" w:rsidR="00AD160F" w:rsidRPr="00AD160F" w:rsidRDefault="00AD160F" w:rsidP="00AD160F">
      <w:pPr>
        <w:pStyle w:val="Listenabsatz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Arial" w:eastAsia="Times New Roman" w:hAnsi="Arial" w:cs="Arial"/>
          <w:color w:val="424957"/>
          <w:spacing w:val="3"/>
          <w:lang w:eastAsia="de-CH"/>
        </w:rPr>
      </w:pPr>
      <w:r w:rsidRPr="00AD160F">
        <w:rPr>
          <w:rFonts w:ascii="Arial" w:eastAsia="Times New Roman" w:hAnsi="Arial" w:cs="Arial"/>
          <w:color w:val="2B303B"/>
          <w:spacing w:val="3"/>
          <w:lang w:eastAsia="de-CH"/>
        </w:rPr>
        <w:t>Bereitschaft zu Reisen ( ca. 30%) in Europa</w:t>
      </w:r>
    </w:p>
    <w:p w14:paraId="5ED6CF30" w14:textId="69D7DA5C" w:rsidR="00043A95" w:rsidRPr="00043A95" w:rsidRDefault="00043A95" w:rsidP="00AD160F">
      <w:pPr>
        <w:spacing w:after="150" w:line="240" w:lineRule="auto"/>
        <w:ind w:firstLine="60"/>
        <w:rPr>
          <w:rFonts w:ascii="Arial" w:eastAsia="Times New Roman" w:hAnsi="Arial" w:cs="Arial"/>
          <w:color w:val="2B303B"/>
          <w:spacing w:val="3"/>
          <w:lang w:eastAsia="de-CH"/>
        </w:rPr>
      </w:pPr>
    </w:p>
    <w:sectPr w:rsidR="00043A95" w:rsidRPr="00043A9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66E"/>
    <w:multiLevelType w:val="hybridMultilevel"/>
    <w:tmpl w:val="2780C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28AB"/>
    <w:multiLevelType w:val="hybridMultilevel"/>
    <w:tmpl w:val="D3143DAC"/>
    <w:lvl w:ilvl="0" w:tplc="D7A2E51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46A"/>
    <w:multiLevelType w:val="multilevel"/>
    <w:tmpl w:val="C57C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77A6E"/>
    <w:multiLevelType w:val="hybridMultilevel"/>
    <w:tmpl w:val="3E9C3736"/>
    <w:lvl w:ilvl="0" w:tplc="D7A2E51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4620B"/>
    <w:multiLevelType w:val="hybridMultilevel"/>
    <w:tmpl w:val="28C8F668"/>
    <w:lvl w:ilvl="0" w:tplc="D7A2E51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95"/>
    <w:rsid w:val="00043A95"/>
    <w:rsid w:val="00366B34"/>
    <w:rsid w:val="00446CBE"/>
    <w:rsid w:val="0065416D"/>
    <w:rsid w:val="00AD160F"/>
    <w:rsid w:val="00B31DFC"/>
    <w:rsid w:val="00C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412FE"/>
  <w15:chartTrackingRefBased/>
  <w15:docId w15:val="{53383E83-1A74-454A-8FFC-700B5F0A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5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2022-01-18T07:51:00Z</dcterms:created>
  <dcterms:modified xsi:type="dcterms:W3CDTF">2022-01-18T09:05:00Z</dcterms:modified>
</cp:coreProperties>
</file>